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D631" w14:textId="1AE029B3" w:rsidR="00EB6C7D" w:rsidRP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</w:pPr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Information on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the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venue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of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the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WRMISS 2026 and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recommended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lang w:eastAsia="de-DE"/>
          <w14:ligatures w14:val="none"/>
        </w:rPr>
        <w:t>hotels</w:t>
      </w:r>
      <w:proofErr w:type="spellEnd"/>
    </w:p>
    <w:p w14:paraId="7BFE013E" w14:textId="77777777" w:rsid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61A5B986" w14:textId="77777777" w:rsid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6954667D" w14:textId="77777777" w:rsid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5B80ABF4" w14:textId="24AC6AAE" w:rsidR="00EB6C7D" w:rsidRP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The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detailed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 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venue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the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meeting</w:t>
      </w:r>
      <w:proofErr w:type="spellEnd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  <w:t>is</w:t>
      </w:r>
      <w:proofErr w:type="spellEnd"/>
    </w:p>
    <w:p w14:paraId="7251A93F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41D6CE85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Prague,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Czechia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br/>
        <w:t xml:space="preserve">CTU in Prague, Faculty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Nuclear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Sciences and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Physical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Engineering</w:t>
      </w:r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br/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Břehová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78/7</w:t>
      </w:r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br/>
        <w:t>115 19 Prague 1</w:t>
      </w:r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br/>
        <w:t xml:space="preserve">Czech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Republic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br/>
        <w:t>GPS: 50.0910372N, 14.4163028E</w:t>
      </w:r>
    </w:p>
    <w:p w14:paraId="68BDAF16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49161CB5" w14:textId="77777777" w:rsid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</w:p>
    <w:p w14:paraId="4FF2D8FA" w14:textId="2122A4B9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</w:pPr>
      <w:proofErr w:type="gram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Short </w:t>
      </w:r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list</w:t>
      </w:r>
      <w:proofErr w:type="spellEnd"/>
      <w:proofErr w:type="gram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of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recommended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hotels</w:t>
      </w:r>
      <w:proofErr w:type="spellEnd"/>
      <w:r w:rsidRPr="00EB6C7D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de-DE"/>
          <w14:ligatures w14:val="none"/>
        </w:rPr>
        <w:t>:</w:t>
      </w:r>
    </w:p>
    <w:p w14:paraId="327ABD92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</w:t>
      </w:r>
    </w:p>
    <w:p w14:paraId="29C76035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Close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to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Nuclear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Physics Institute:</w:t>
      </w:r>
    </w:p>
    <w:p w14:paraId="60C2A6BF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</w:p>
    <w:p w14:paraId="2683D0E5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hyperlink r:id="rId4" w:tgtFrame="_blank" w:history="1"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Castle Residence</w:t>
        </w:r>
      </w:hyperlink>
    </w:p>
    <w:p w14:paraId="29F19D10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</w:t>
      </w:r>
    </w:p>
    <w:p w14:paraId="3523274F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Close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to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venue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:</w:t>
      </w:r>
    </w:p>
    <w:p w14:paraId="20A7D9E4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</w:t>
      </w:r>
    </w:p>
    <w:p w14:paraId="625ED1A6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hyperlink r:id="rId5" w:tgtFrame="_blank" w:history="1"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River Hotel Königstein</w:t>
        </w:r>
      </w:hyperlink>
    </w:p>
    <w:p w14:paraId="6A9DB4A1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Unique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accommodation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on a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boat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in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very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heart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Prague. Very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close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to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venue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while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enjoying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nice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views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to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Prage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panorama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.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There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are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affordable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single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, double and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even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bigger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rooms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available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including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breakfast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. </w:t>
      </w:r>
    </w:p>
    <w:p w14:paraId="3F2770D6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hyperlink r:id="rId6" w:tgtFrame="_blank" w:history="1"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 xml:space="preserve">Hotel U </w:t>
        </w:r>
        <w:proofErr w:type="spellStart"/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Zlatého</w:t>
        </w:r>
        <w:proofErr w:type="spellEnd"/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 xml:space="preserve"> </w:t>
        </w:r>
        <w:proofErr w:type="spellStart"/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jelena</w:t>
        </w:r>
        <w:proofErr w:type="spellEnd"/>
      </w:hyperlink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****</w:t>
      </w:r>
    </w:p>
    <w:p w14:paraId="67208E3E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Situated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in a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unique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historic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building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from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1366,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excellently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located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next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to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Prague's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Old Town Square. </w:t>
      </w:r>
    </w:p>
    <w:p w14:paraId="66FDCBD2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hyperlink r:id="rId7" w:tgtFrame="_blank" w:history="1"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Hotel Lippert</w:t>
        </w:r>
      </w:hyperlink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****</w:t>
      </w:r>
    </w:p>
    <w:p w14:paraId="31811553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Atmosphere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historical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house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from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14th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century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and modern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comfort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at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same time,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located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directly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at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Old Town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square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. </w:t>
      </w:r>
    </w:p>
    <w:p w14:paraId="401BE96B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hyperlink r:id="rId8" w:tgtFrame="_blank" w:history="1"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Quentin Prague Hotel</w:t>
        </w:r>
      </w:hyperlink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****</w:t>
      </w:r>
    </w:p>
    <w:p w14:paraId="09D686AA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Situated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in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heart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Prague 1, a 4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minute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walk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from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Charles Bridge and 10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minute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walk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from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Old Town. Metro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stop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is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just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around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corner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.</w:t>
      </w:r>
    </w:p>
    <w:p w14:paraId="05F8E49A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</w:t>
      </w:r>
    </w:p>
    <w:p w14:paraId="3866AE4E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Map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of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hotels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and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the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conference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 xml:space="preserve"> </w:t>
      </w:r>
      <w:proofErr w:type="spellStart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venue</w:t>
      </w:r>
      <w:proofErr w:type="spellEnd"/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</w:t>
      </w:r>
    </w:p>
    <w:p w14:paraId="5639AF51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hyperlink r:id="rId9" w:tgtFrame="_blank" w:history="1">
        <w:r w:rsidRPr="00EB6C7D">
          <w:rPr>
            <w:rFonts w:ascii="Calibri" w:eastAsia="Times New Roman" w:hAnsi="Calibri" w:cs="Calibri"/>
            <w:color w:val="0000FF"/>
            <w:kern w:val="0"/>
            <w:sz w:val="22"/>
            <w:szCs w:val="22"/>
            <w:u w:val="single"/>
            <w:lang w:eastAsia="de-DE"/>
            <w14:ligatures w14:val="none"/>
          </w:rPr>
          <w:t>https://goo.gl/maps/K4mjW8ZV2ovfcRSm7</w:t>
        </w:r>
      </w:hyperlink>
    </w:p>
    <w:p w14:paraId="7E078D1D" w14:textId="77777777" w:rsidR="00EB6C7D" w:rsidRPr="00EB6C7D" w:rsidRDefault="00EB6C7D" w:rsidP="00EB6C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</w:pPr>
      <w:r w:rsidRPr="00EB6C7D">
        <w:rPr>
          <w:rFonts w:ascii="Calibri" w:eastAsia="Times New Roman" w:hAnsi="Calibri" w:cs="Calibri"/>
          <w:color w:val="212121"/>
          <w:kern w:val="0"/>
          <w:sz w:val="22"/>
          <w:szCs w:val="22"/>
          <w:lang w:eastAsia="de-DE"/>
          <w14:ligatures w14:val="none"/>
        </w:rPr>
        <w:t> </w:t>
      </w:r>
    </w:p>
    <w:p w14:paraId="02BD97D0" w14:textId="77777777" w:rsidR="00EB6C7D" w:rsidRPr="00EB6C7D" w:rsidRDefault="00EB6C7D" w:rsidP="00EB6C7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</w:p>
    <w:p w14:paraId="094A783E" w14:textId="0E47AD99" w:rsidR="00472C41" w:rsidRPr="00EB6C7D" w:rsidRDefault="00EB6C7D">
      <w:pPr>
        <w:rPr>
          <w:b/>
          <w:bCs/>
          <w:sz w:val="28"/>
          <w:szCs w:val="28"/>
        </w:rPr>
      </w:pPr>
      <w:r w:rsidRPr="00EB6C7D">
        <w:rPr>
          <w:b/>
          <w:bCs/>
          <w:sz w:val="28"/>
          <w:szCs w:val="28"/>
        </w:rPr>
        <w:t xml:space="preserve">Note: </w:t>
      </w:r>
      <w:proofErr w:type="spellStart"/>
      <w:r w:rsidRPr="00EB6C7D">
        <w:rPr>
          <w:b/>
          <w:bCs/>
          <w:sz w:val="28"/>
          <w:szCs w:val="28"/>
        </w:rPr>
        <w:t>There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is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no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registration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fee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for</w:t>
      </w:r>
      <w:proofErr w:type="spellEnd"/>
      <w:r>
        <w:rPr>
          <w:b/>
          <w:bCs/>
          <w:sz w:val="28"/>
          <w:szCs w:val="28"/>
        </w:rPr>
        <w:t xml:space="preserve"> </w:t>
      </w:r>
      <w:r w:rsidRPr="00EB6C7D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t</w:t>
      </w:r>
      <w:r w:rsidRPr="00EB6C7D">
        <w:rPr>
          <w:b/>
          <w:bCs/>
          <w:sz w:val="28"/>
          <w:szCs w:val="28"/>
        </w:rPr>
        <w:t>he</w:t>
      </w:r>
      <w:proofErr w:type="spellEnd"/>
      <w:proofErr w:type="gram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workshop</w:t>
      </w:r>
      <w:proofErr w:type="spellEnd"/>
      <w:r w:rsidRPr="00EB6C7D">
        <w:rPr>
          <w:b/>
          <w:bCs/>
          <w:sz w:val="28"/>
          <w:szCs w:val="28"/>
        </w:rPr>
        <w:t xml:space="preserve">. The </w:t>
      </w:r>
      <w:proofErr w:type="spellStart"/>
      <w:r w:rsidRPr="00EB6C7D">
        <w:rPr>
          <w:b/>
          <w:bCs/>
          <w:sz w:val="28"/>
          <w:szCs w:val="28"/>
        </w:rPr>
        <w:t>workshop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dinner</w:t>
      </w:r>
      <w:proofErr w:type="spellEnd"/>
      <w:r w:rsidRPr="00EB6C7D">
        <w:rPr>
          <w:b/>
          <w:bCs/>
          <w:sz w:val="28"/>
          <w:szCs w:val="28"/>
        </w:rPr>
        <w:t xml:space="preserve"> </w:t>
      </w:r>
      <w:proofErr w:type="spellStart"/>
      <w:r w:rsidRPr="00EB6C7D">
        <w:rPr>
          <w:b/>
          <w:bCs/>
          <w:sz w:val="28"/>
          <w:szCs w:val="28"/>
        </w:rPr>
        <w:t>is</w:t>
      </w:r>
      <w:proofErr w:type="spellEnd"/>
      <w:r w:rsidRPr="00EB6C7D">
        <w:rPr>
          <w:b/>
          <w:bCs/>
          <w:sz w:val="28"/>
          <w:szCs w:val="28"/>
        </w:rPr>
        <w:t xml:space="preserve"> on </w:t>
      </w:r>
      <w:proofErr w:type="spellStart"/>
      <w:r w:rsidRPr="00EB6C7D">
        <w:rPr>
          <w:b/>
          <w:bCs/>
          <w:sz w:val="28"/>
          <w:szCs w:val="28"/>
        </w:rPr>
        <w:t>your</w:t>
      </w:r>
      <w:proofErr w:type="spellEnd"/>
      <w:r w:rsidRPr="00EB6C7D">
        <w:rPr>
          <w:b/>
          <w:bCs/>
          <w:sz w:val="28"/>
          <w:szCs w:val="28"/>
        </w:rPr>
        <w:t xml:space="preserve"> own </w:t>
      </w:r>
      <w:proofErr w:type="spellStart"/>
      <w:r w:rsidRPr="00EB6C7D">
        <w:rPr>
          <w:b/>
          <w:bCs/>
          <w:sz w:val="28"/>
          <w:szCs w:val="28"/>
        </w:rPr>
        <w:t>expense</w:t>
      </w:r>
      <w:proofErr w:type="spellEnd"/>
      <w:r w:rsidRPr="00EB6C7D">
        <w:rPr>
          <w:b/>
          <w:bCs/>
          <w:sz w:val="28"/>
          <w:szCs w:val="28"/>
        </w:rPr>
        <w:t>.</w:t>
      </w:r>
    </w:p>
    <w:sectPr w:rsidR="00472C41" w:rsidRPr="00EB6C7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7D"/>
    <w:rsid w:val="00015567"/>
    <w:rsid w:val="001E3E19"/>
    <w:rsid w:val="00472C41"/>
    <w:rsid w:val="004D0BA6"/>
    <w:rsid w:val="0058581B"/>
    <w:rsid w:val="00A1455F"/>
    <w:rsid w:val="00EB6C7D"/>
    <w:rsid w:val="00F2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0160AE"/>
  <w15:chartTrackingRefBased/>
  <w15:docId w15:val="{FBA55342-B9CD-A348-8561-8B4CCA5C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B6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B6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B6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B6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B6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B6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B6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B6C7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C7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C7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C7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C7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C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B6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B6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B6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B6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B6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B6C7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B6C7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B6C7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B6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B6C7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B6C7D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B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customStyle="1" w:styleId="xxmsonormal">
    <w:name w:val="x_x_msonormal"/>
    <w:basedOn w:val="Standard"/>
    <w:rsid w:val="00EB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EB6C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ntinhotels.com/hotels/quentin-pragu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lipperthotel.cz/introductio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ldendeer.cz/en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riverhotel.cz/en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astleresidence.eu/en/home" TargetMode="External"/><Relationship Id="rId9" Type="http://schemas.openxmlformats.org/officeDocument/2006/relationships/hyperlink" Target="https://goo.gl/maps/K4mjW8ZV2ovfcRSm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Guenther Reitz</dc:creator>
  <cp:keywords/>
  <dc:description/>
  <cp:lastModifiedBy>Guenther Reitz</cp:lastModifiedBy>
  <cp:revision>1</cp:revision>
  <dcterms:created xsi:type="dcterms:W3CDTF">2026-06-03T19:58:00Z</dcterms:created>
  <dcterms:modified xsi:type="dcterms:W3CDTF">2026-06-03T20:18:00Z</dcterms:modified>
</cp:coreProperties>
</file>